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E099" w14:textId="4DD6E404" w:rsidR="001518CB" w:rsidRDefault="001518CB" w:rsidP="002C7967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2C7967">
        <w:rPr>
          <w:rFonts w:ascii="宋体" w:eastAsia="宋体" w:hAnsi="宋体" w:hint="eastAsia"/>
          <w:b/>
          <w:bCs/>
          <w:sz w:val="44"/>
          <w:szCs w:val="44"/>
        </w:rPr>
        <w:t>《化学通讯》发表全流程解析</w:t>
      </w:r>
    </w:p>
    <w:p w14:paraId="7E32940B" w14:textId="77777777" w:rsidR="002C7967" w:rsidRPr="002C7967" w:rsidRDefault="002C7967" w:rsidP="002C7967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p w14:paraId="0C57C550" w14:textId="55D6D6F9" w:rsidR="001518CB" w:rsidRPr="001518CB" w:rsidRDefault="001518CB" w:rsidP="001518CB">
      <w:pPr>
        <w:rPr>
          <w:rFonts w:hint="eastAsia"/>
          <w:b/>
          <w:bCs/>
        </w:rPr>
      </w:pPr>
      <w:r w:rsidRPr="001518CB">
        <w:rPr>
          <w:rFonts w:hint="eastAsia"/>
          <w:b/>
          <w:bCs/>
        </w:rPr>
        <w:t>1.注册；网址：</w:t>
      </w:r>
      <w:hyperlink r:id="rId7" w:history="1">
        <w:r w:rsidRPr="001518CB">
          <w:rPr>
            <w:rStyle w:val="af2"/>
            <w:rFonts w:hint="eastAsia"/>
            <w:b/>
            <w:bCs/>
          </w:rPr>
          <w:t>https://www.scicloudcenter.com/CN/mainPage/index</w:t>
        </w:r>
      </w:hyperlink>
      <w:r w:rsidRPr="001518CB">
        <w:rPr>
          <w:rFonts w:hint="eastAsia"/>
          <w:b/>
          <w:bCs/>
        </w:rPr>
        <w:t>；请作者按照提示进行注册，请务必保证信息的准确性；</w:t>
      </w:r>
    </w:p>
    <w:p w14:paraId="23E2F7CB" w14:textId="77777777" w:rsidR="002C7967" w:rsidRDefault="001518CB" w:rsidP="001518CB">
      <w:pPr>
        <w:rPr>
          <w:rFonts w:hint="eastAsia"/>
          <w:b/>
          <w:bCs/>
        </w:rPr>
      </w:pPr>
      <w:r w:rsidRPr="001518CB">
        <w:rPr>
          <w:rFonts w:hint="eastAsia"/>
          <w:b/>
          <w:bCs/>
        </w:rPr>
        <w:t>2.投稿；</w:t>
      </w:r>
    </w:p>
    <w:p w14:paraId="65E3BF7F" w14:textId="77777777" w:rsidR="002C7967" w:rsidRDefault="002C7967" w:rsidP="001518CB">
      <w:pPr>
        <w:rPr>
          <w:rFonts w:hint="eastAsia"/>
          <w:b/>
          <w:bCs/>
        </w:rPr>
      </w:pPr>
      <w:r>
        <w:rPr>
          <w:rFonts w:hint="eastAsia"/>
          <w:b/>
          <w:bCs/>
        </w:rPr>
        <w:t>1）</w:t>
      </w:r>
      <w:r w:rsidR="001518CB" w:rsidRPr="001518CB">
        <w:rPr>
          <w:rFonts w:hint="eastAsia"/>
          <w:b/>
          <w:bCs/>
        </w:rPr>
        <w:t>Word文档名称请选择文章题目作为名称，作者需要下载版权转让协议和原创声明，所有作者签字后，投稿时上传；</w:t>
      </w:r>
    </w:p>
    <w:p w14:paraId="1BB3EEC5" w14:textId="77777777" w:rsidR="002C7967" w:rsidRDefault="002C7967" w:rsidP="001518CB">
      <w:pPr>
        <w:rPr>
          <w:rFonts w:hint="eastAsia"/>
          <w:b/>
          <w:bCs/>
        </w:rPr>
      </w:pPr>
      <w:r>
        <w:rPr>
          <w:rFonts w:hint="eastAsia"/>
          <w:b/>
          <w:bCs/>
        </w:rPr>
        <w:t>2）作者顺序将按照原始稿件的顺序发布，如果需要更改作者顺序，需要所有作者及编辑部同时同意，且需要重新上传</w:t>
      </w:r>
      <w:r w:rsidRPr="001518CB">
        <w:rPr>
          <w:rFonts w:hint="eastAsia"/>
          <w:b/>
          <w:bCs/>
        </w:rPr>
        <w:t>版权转让协议和原创声明</w:t>
      </w:r>
      <w:r>
        <w:rPr>
          <w:rFonts w:hint="eastAsia"/>
          <w:b/>
          <w:bCs/>
        </w:rPr>
        <w:t>；</w:t>
      </w:r>
    </w:p>
    <w:p w14:paraId="65A8A1BA" w14:textId="77777777" w:rsidR="002C7967" w:rsidRDefault="002C7967" w:rsidP="001518CB">
      <w:pPr>
        <w:rPr>
          <w:rFonts w:hint="eastAsia"/>
          <w:b/>
          <w:bCs/>
        </w:rPr>
      </w:pPr>
      <w:r>
        <w:rPr>
          <w:rFonts w:hint="eastAsia"/>
          <w:b/>
          <w:bCs/>
        </w:rPr>
        <w:t>3）由于未成年人无法提供自己的银行账户，请将家长或者指导教师作为通讯作者，便于发放稿；</w:t>
      </w:r>
    </w:p>
    <w:p w14:paraId="5A80E324" w14:textId="5ED9BE16" w:rsidR="001518CB" w:rsidRDefault="002C7967" w:rsidP="001518CB">
      <w:pPr>
        <w:rPr>
          <w:b/>
          <w:bCs/>
        </w:rPr>
      </w:pPr>
      <w:r>
        <w:rPr>
          <w:rFonts w:hint="eastAsia"/>
          <w:b/>
          <w:bCs/>
        </w:rPr>
        <w:t>4）作者要保证稿件内容和图片不涉及版权争议，图片不要侵权</w:t>
      </w:r>
      <w:r w:rsidR="003175ED">
        <w:rPr>
          <w:rFonts w:hint="eastAsia"/>
          <w:b/>
          <w:bCs/>
        </w:rPr>
        <w:t>；</w:t>
      </w:r>
    </w:p>
    <w:p w14:paraId="36B10754" w14:textId="17136F7B" w:rsidR="003175ED" w:rsidRPr="003175ED" w:rsidRDefault="003175ED" w:rsidP="001518CB">
      <w:pPr>
        <w:rPr>
          <w:rFonts w:hint="eastAsia"/>
          <w:b/>
          <w:bCs/>
        </w:rPr>
      </w:pPr>
      <w:r>
        <w:rPr>
          <w:rFonts w:hint="eastAsia"/>
          <w:b/>
          <w:bCs/>
        </w:rPr>
        <w:t>5）稿件要按照我刊模版进行撰写。</w:t>
      </w:r>
    </w:p>
    <w:p w14:paraId="4E2D9A8D" w14:textId="77777777" w:rsidR="001518CB" w:rsidRPr="001518CB" w:rsidRDefault="001518CB" w:rsidP="001518CB">
      <w:pPr>
        <w:rPr>
          <w:rFonts w:hint="eastAsia"/>
          <w:b/>
          <w:bCs/>
        </w:rPr>
      </w:pPr>
      <w:r w:rsidRPr="001518CB">
        <w:rPr>
          <w:rFonts w:hint="eastAsia"/>
          <w:b/>
          <w:bCs/>
        </w:rPr>
        <w:t>3.审稿：包括初审，外审，终审等环节。</w:t>
      </w:r>
    </w:p>
    <w:p w14:paraId="203038E1" w14:textId="1DF7FDF8" w:rsidR="001518CB" w:rsidRPr="001518CB" w:rsidRDefault="001518CB" w:rsidP="001518CB">
      <w:pPr>
        <w:spacing w:after="0" w:line="240" w:lineRule="auto"/>
        <w:rPr>
          <w:rFonts w:hint="eastAsia"/>
          <w:b/>
          <w:bCs/>
        </w:rPr>
      </w:pPr>
      <w:r w:rsidRPr="001518CB">
        <w:rPr>
          <w:rFonts w:hint="eastAsia"/>
          <w:b/>
          <w:bCs/>
        </w:rPr>
        <w:t>编辑部需要</w:t>
      </w:r>
      <w:r>
        <w:rPr>
          <w:rFonts w:hint="eastAsia"/>
          <w:b/>
          <w:bCs/>
        </w:rPr>
        <w:t>审核</w:t>
      </w:r>
      <w:r w:rsidRPr="001518CB">
        <w:rPr>
          <w:rFonts w:hint="eastAsia"/>
          <w:b/>
          <w:bCs/>
        </w:rPr>
        <w:t>稿件的几个方面：</w:t>
      </w:r>
    </w:p>
    <w:p w14:paraId="4F16CE89" w14:textId="77777777" w:rsidR="001518CB" w:rsidRDefault="001518CB" w:rsidP="001518CB">
      <w:pPr>
        <w:spacing w:after="0" w:line="240" w:lineRule="auto"/>
        <w:rPr>
          <w:rFonts w:hint="eastAsia"/>
        </w:rPr>
      </w:pPr>
    </w:p>
    <w:p w14:paraId="6F40958F" w14:textId="47F64DE3" w:rsidR="001518CB" w:rsidRDefault="001518CB" w:rsidP="001518CB">
      <w:pPr>
        <w:spacing w:after="0"/>
        <w:rPr>
          <w:rFonts w:hint="eastAsia"/>
        </w:rPr>
      </w:pPr>
      <w:r>
        <w:t>一、新颖性审核</w:t>
      </w:r>
    </w:p>
    <w:p w14:paraId="1BB68D6E" w14:textId="144B996F" w:rsidR="001518CB" w:rsidRDefault="001518CB" w:rsidP="001518CB">
      <w:pPr>
        <w:spacing w:after="0"/>
        <w:rPr>
          <w:rFonts w:hint="eastAsia"/>
        </w:rPr>
      </w:pPr>
      <w:r>
        <w:t>1</w:t>
      </w:r>
      <w:r>
        <w:rPr>
          <w:rFonts w:hint="eastAsia"/>
        </w:rPr>
        <w:t>）</w:t>
      </w:r>
      <w:r>
        <w:t>主题新颖度：核心科普主题是否有全新解读视角、独特切入点</w:t>
      </w:r>
    </w:p>
    <w:p w14:paraId="455C7FD0" w14:textId="3249325A" w:rsidR="001518CB" w:rsidRDefault="001518CB" w:rsidP="001518CB">
      <w:pPr>
        <w:spacing w:after="0"/>
        <w:rPr>
          <w:rFonts w:hint="eastAsia"/>
        </w:rPr>
      </w:pPr>
      <w:r>
        <w:t>2</w:t>
      </w:r>
      <w:r>
        <w:rPr>
          <w:rFonts w:hint="eastAsia"/>
        </w:rPr>
        <w:t>）</w:t>
      </w:r>
      <w:r>
        <w:t>呈现形式新颖度：内容呈现方式（文字叙述、动画演示）是否创新，是否区别于网络同类科普内容的常规形式；</w:t>
      </w:r>
    </w:p>
    <w:p w14:paraId="05DE4AB4" w14:textId="17BF4908" w:rsidR="001518CB" w:rsidRDefault="001518CB" w:rsidP="001518CB">
      <w:pPr>
        <w:spacing w:after="0"/>
        <w:rPr>
          <w:rFonts w:hint="eastAsia"/>
        </w:rPr>
      </w:pPr>
      <w:r>
        <w:t>3</w:t>
      </w:r>
      <w:r>
        <w:rPr>
          <w:rFonts w:hint="eastAsia"/>
        </w:rPr>
        <w:t>）</w:t>
      </w:r>
      <w:r>
        <w:t>内容独特性：网络平台同类科普内容的重合度的高低，稿件是否存在抄袭、搬运他人内容的痕迹，核心观点是否具备原创性。</w:t>
      </w:r>
    </w:p>
    <w:p w14:paraId="48D11D43" w14:textId="1C4C54A4" w:rsidR="001518CB" w:rsidRDefault="001518CB" w:rsidP="001518CB">
      <w:pPr>
        <w:spacing w:after="0"/>
        <w:rPr>
          <w:rFonts w:hint="eastAsia"/>
        </w:rPr>
      </w:pPr>
      <w:r>
        <w:t>二、科普性审核</w:t>
      </w:r>
    </w:p>
    <w:p w14:paraId="195C6F81" w14:textId="1974BC45" w:rsidR="001518CB" w:rsidRDefault="001518CB" w:rsidP="001518CB">
      <w:pPr>
        <w:spacing w:after="0"/>
        <w:rPr>
          <w:rFonts w:hint="eastAsia"/>
        </w:rPr>
      </w:pPr>
      <w:r>
        <w:t>1</w:t>
      </w:r>
      <w:r>
        <w:rPr>
          <w:rFonts w:hint="eastAsia"/>
        </w:rPr>
        <w:t>）</w:t>
      </w:r>
      <w:r>
        <w:t>受众适配性：核心科学知识是否适配目标受众认知水平，无过度晦涩的专业表述，关键学术术语是否搭配通俗解释</w:t>
      </w:r>
    </w:p>
    <w:p w14:paraId="0A2E6B61" w14:textId="6DBB8E7A" w:rsidR="001518CB" w:rsidRDefault="001518CB" w:rsidP="001518CB">
      <w:pPr>
        <w:spacing w:after="0"/>
        <w:rPr>
          <w:rFonts w:hint="eastAsia"/>
        </w:rPr>
      </w:pPr>
      <w:r>
        <w:t>2</w:t>
      </w:r>
      <w:r>
        <w:rPr>
          <w:rFonts w:hint="eastAsia"/>
        </w:rPr>
        <w:t>）</w:t>
      </w:r>
      <w:r>
        <w:t>知识传递有效性：能否清晰传递核心科学原理、知识点，帮助受众建立基础科学认知，避免仅堆砌内容却无核心知识输出；</w:t>
      </w:r>
    </w:p>
    <w:p w14:paraId="156F03CA" w14:textId="41D46ABF" w:rsidR="001518CB" w:rsidRDefault="001518CB" w:rsidP="001518CB">
      <w:pPr>
        <w:spacing w:after="0"/>
        <w:rPr>
          <w:rFonts w:hint="eastAsia"/>
        </w:rPr>
      </w:pPr>
      <w:r>
        <w:t>3</w:t>
      </w:r>
      <w:r>
        <w:rPr>
          <w:rFonts w:hint="eastAsia"/>
        </w:rPr>
        <w:t>）</w:t>
      </w:r>
      <w:r>
        <w:t>实用价值适配：若为生活类科普，是否能提供可落地的实操指导、避坑建议；若为理论类科普，是否能帮受众理清科学逻辑</w:t>
      </w:r>
    </w:p>
    <w:p w14:paraId="5FC0EAB0" w14:textId="6475C8F0" w:rsidR="001518CB" w:rsidRDefault="001518CB" w:rsidP="001518CB">
      <w:pPr>
        <w:spacing w:after="0"/>
        <w:rPr>
          <w:rFonts w:hint="eastAsia"/>
        </w:rPr>
      </w:pPr>
      <w:r>
        <w:t>三、科学性审核</w:t>
      </w:r>
    </w:p>
    <w:p w14:paraId="06F85688" w14:textId="188BB641" w:rsidR="001518CB" w:rsidRDefault="001518CB" w:rsidP="001518CB">
      <w:pPr>
        <w:spacing w:after="0"/>
        <w:rPr>
          <w:rFonts w:hint="eastAsia"/>
        </w:rPr>
      </w:pPr>
      <w:r>
        <w:t>1</w:t>
      </w:r>
      <w:r>
        <w:rPr>
          <w:rFonts w:hint="eastAsia"/>
        </w:rPr>
        <w:t>）</w:t>
      </w:r>
      <w:r>
        <w:t>核心原理准确性：内容无违背学科基本规律、主流学术共识的错误；</w:t>
      </w:r>
    </w:p>
    <w:p w14:paraId="001C44CD" w14:textId="7DB3C403" w:rsidR="001518CB" w:rsidRDefault="001518CB" w:rsidP="001518CB">
      <w:pPr>
        <w:spacing w:after="0"/>
        <w:rPr>
          <w:rFonts w:hint="eastAsia"/>
        </w:rPr>
      </w:pPr>
      <w:r>
        <w:t>2</w:t>
      </w:r>
      <w:r>
        <w:rPr>
          <w:rFonts w:hint="eastAsia"/>
        </w:rPr>
        <w:t>）</w:t>
      </w:r>
      <w:r>
        <w:t>学术概念精准性：学术定义无概念误解、表述模糊问题；</w:t>
      </w:r>
    </w:p>
    <w:p w14:paraId="57881216" w14:textId="15080CDC" w:rsidR="001518CB" w:rsidRDefault="001518CB" w:rsidP="001518CB">
      <w:pPr>
        <w:spacing w:after="0"/>
        <w:rPr>
          <w:rFonts w:hint="eastAsia"/>
        </w:rPr>
      </w:pPr>
      <w:r>
        <w:t>3</w:t>
      </w:r>
      <w:r>
        <w:rPr>
          <w:rFonts w:hint="eastAsia"/>
        </w:rPr>
        <w:t>）</w:t>
      </w:r>
      <w:r>
        <w:t>化学相关准确性：分子式、化学式书写规范</w:t>
      </w:r>
      <w:r>
        <w:rPr>
          <w:rFonts w:hint="eastAsia"/>
        </w:rPr>
        <w:t>，</w:t>
      </w:r>
      <w:r>
        <w:t>化学方程式配平无误、反应条件标注</w:t>
      </w:r>
      <w:r>
        <w:lastRenderedPageBreak/>
        <w:t>准确、产物/反应物表述正确</w:t>
      </w:r>
    </w:p>
    <w:p w14:paraId="73B69247" w14:textId="48B26A8D" w:rsidR="001518CB" w:rsidRDefault="001518CB" w:rsidP="001518CB">
      <w:pPr>
        <w:spacing w:after="0"/>
        <w:rPr>
          <w:rFonts w:hint="eastAsia"/>
        </w:rPr>
      </w:pPr>
      <w:r>
        <w:t>4. </w:t>
      </w:r>
      <w:r>
        <w:rPr>
          <w:rFonts w:hint="eastAsia"/>
        </w:rPr>
        <w:t>文献</w:t>
      </w:r>
      <w:r>
        <w:t>真实性：引用的科学数据需真实可靠，源自权威学术文献、官方发布数据、正规科研机构成果，无虚构数据、虚假案例；</w:t>
      </w:r>
    </w:p>
    <w:p w14:paraId="05C4F0E8" w14:textId="2CBB282E" w:rsidR="001518CB" w:rsidRDefault="001518CB" w:rsidP="001518CB">
      <w:pPr>
        <w:spacing w:after="0"/>
        <w:rPr>
          <w:rFonts w:hint="eastAsia"/>
        </w:rPr>
      </w:pPr>
      <w:r>
        <w:rPr>
          <w:rFonts w:hint="eastAsia"/>
        </w:rPr>
        <w:t>四</w:t>
      </w:r>
      <w:r>
        <w:t>、可读性审核</w:t>
      </w:r>
    </w:p>
    <w:p w14:paraId="6F5AAA14" w14:textId="2B119C6B" w:rsidR="001518CB" w:rsidRDefault="001518CB" w:rsidP="001518CB">
      <w:pPr>
        <w:spacing w:after="0"/>
        <w:rPr>
          <w:rFonts w:hint="eastAsia"/>
        </w:rPr>
      </w:pPr>
      <w:r>
        <w:t>1</w:t>
      </w:r>
      <w:r>
        <w:rPr>
          <w:rFonts w:hint="eastAsia"/>
        </w:rPr>
        <w:t>）</w:t>
      </w:r>
      <w:r>
        <w:t>语言流畅度：文字类稿件语句无语法错误、无歧义、无拗口表述，标点符号使用规范；视频类稿件旁白无不通顺、断句混乱问题，口语化表达自然不生硬；</w:t>
      </w:r>
    </w:p>
    <w:p w14:paraId="002150E2" w14:textId="013ED4F2" w:rsidR="001518CB" w:rsidRDefault="001518CB" w:rsidP="001518CB">
      <w:pPr>
        <w:spacing w:after="0"/>
        <w:rPr>
          <w:rFonts w:hint="eastAsia"/>
        </w:rPr>
      </w:pPr>
      <w:r>
        <w:t>2</w:t>
      </w:r>
      <w:r>
        <w:rPr>
          <w:rFonts w:hint="eastAsia"/>
        </w:rPr>
        <w:t>）</w:t>
      </w:r>
      <w:r>
        <w:t>语言通俗度：规避过度晦涩化表述，文字风格适配科普属性，降低受众阅读/理解门槛；</w:t>
      </w:r>
    </w:p>
    <w:p w14:paraId="47D6D069" w14:textId="6FAB4C35" w:rsidR="001518CB" w:rsidRDefault="001518CB" w:rsidP="001518CB">
      <w:pPr>
        <w:spacing w:after="0"/>
        <w:rPr>
          <w:rFonts w:hint="eastAsia"/>
        </w:rPr>
      </w:pPr>
      <w:r>
        <w:rPr>
          <w:rFonts w:hint="eastAsia"/>
        </w:rPr>
        <w:t>五</w:t>
      </w:r>
      <w:r>
        <w:t>、学术准确性专项核查</w:t>
      </w:r>
    </w:p>
    <w:p w14:paraId="64105591" w14:textId="65263E51" w:rsidR="001518CB" w:rsidRDefault="001518CB" w:rsidP="001518CB">
      <w:pPr>
        <w:spacing w:after="0"/>
        <w:rPr>
          <w:rFonts w:hint="eastAsia"/>
        </w:rPr>
      </w:pPr>
      <w:r>
        <w:t>专门针对稿件中出现的学术类硬伤逐一核查，重点剔除以下错误：</w:t>
      </w:r>
    </w:p>
    <w:p w14:paraId="61AF8A58" w14:textId="475434ED" w:rsidR="001518CB" w:rsidRDefault="001518CB" w:rsidP="001518CB">
      <w:pPr>
        <w:spacing w:after="0"/>
        <w:rPr>
          <w:rFonts w:hint="eastAsia"/>
        </w:rPr>
      </w:pPr>
      <w:r>
        <w:t>1</w:t>
      </w:r>
      <w:r>
        <w:rPr>
          <w:rFonts w:hint="eastAsia"/>
        </w:rPr>
        <w:t>）</w:t>
      </w:r>
      <w:r>
        <w:t>基础学科常识错误；</w:t>
      </w:r>
    </w:p>
    <w:p w14:paraId="265B36AD" w14:textId="5545AFE4" w:rsidR="001518CB" w:rsidRDefault="001518CB" w:rsidP="001518CB">
      <w:pPr>
        <w:spacing w:after="0"/>
        <w:rPr>
          <w:rFonts w:hint="eastAsia"/>
        </w:rPr>
      </w:pPr>
      <w:r>
        <w:t>2</w:t>
      </w:r>
      <w:r>
        <w:rPr>
          <w:rFonts w:hint="eastAsia"/>
        </w:rPr>
        <w:t>）</w:t>
      </w:r>
      <w:r>
        <w:t>学术概念、定理、公式的书写错误；</w:t>
      </w:r>
    </w:p>
    <w:p w14:paraId="144D431F" w14:textId="7F6EB5E9" w:rsidR="001518CB" w:rsidRDefault="001518CB" w:rsidP="001518CB">
      <w:pPr>
        <w:spacing w:after="0"/>
        <w:rPr>
          <w:rFonts w:hint="eastAsia"/>
        </w:rPr>
      </w:pPr>
      <w:r>
        <w:t>3</w:t>
      </w:r>
      <w:r>
        <w:rPr>
          <w:rFonts w:hint="eastAsia"/>
        </w:rPr>
        <w:t>）</w:t>
      </w:r>
      <w:r>
        <w:t>分子式、化学方程式、物理公式等核心学科符号的书写、配平、标注错误；</w:t>
      </w:r>
    </w:p>
    <w:p w14:paraId="7314BF8B" w14:textId="702BE537" w:rsidR="001518CB" w:rsidRDefault="001518CB" w:rsidP="001518CB">
      <w:pPr>
        <w:spacing w:after="0"/>
        <w:rPr>
          <w:rFonts w:hint="eastAsia"/>
        </w:rPr>
      </w:pPr>
      <w:r>
        <w:t>4</w:t>
      </w:r>
      <w:r>
        <w:rPr>
          <w:rFonts w:hint="eastAsia"/>
        </w:rPr>
        <w:t>）</w:t>
      </w:r>
      <w:r>
        <w:t>科研数据、实验结论的引用错误；</w:t>
      </w:r>
    </w:p>
    <w:p w14:paraId="7E053C0A" w14:textId="6F33A80F" w:rsidR="001518CB" w:rsidRDefault="001518CB" w:rsidP="001518CB">
      <w:pPr>
        <w:spacing w:after="0"/>
        <w:rPr>
          <w:rFonts w:hint="eastAsia"/>
        </w:rPr>
      </w:pPr>
      <w:r>
        <w:t>5</w:t>
      </w:r>
      <w:r>
        <w:rPr>
          <w:rFonts w:hint="eastAsia"/>
        </w:rPr>
        <w:t>）</w:t>
      </w:r>
      <w:r>
        <w:t>其他影响内容科学性的核心学术类硬伤，确保无明显学术错误误导受众。</w:t>
      </w:r>
    </w:p>
    <w:p w14:paraId="61474C27" w14:textId="77777777" w:rsidR="001518CB" w:rsidRDefault="001518CB" w:rsidP="001518CB">
      <w:pPr>
        <w:spacing w:after="0"/>
        <w:rPr>
          <w:rFonts w:hint="eastAsia"/>
        </w:rPr>
      </w:pPr>
    </w:p>
    <w:p w14:paraId="4F52C766" w14:textId="3F406D29" w:rsidR="001518CB" w:rsidRPr="002C7967" w:rsidRDefault="001518CB" w:rsidP="001518CB">
      <w:pPr>
        <w:spacing w:after="0"/>
        <w:rPr>
          <w:rFonts w:hint="eastAsia"/>
          <w:b/>
          <w:bCs/>
        </w:rPr>
      </w:pPr>
      <w:r w:rsidRPr="002C7967">
        <w:rPr>
          <w:rFonts w:hint="eastAsia"/>
          <w:b/>
          <w:bCs/>
        </w:rPr>
        <w:t>4.退修</w:t>
      </w:r>
    </w:p>
    <w:p w14:paraId="01F79DDD" w14:textId="3EB9D13E" w:rsidR="001518CB" w:rsidRPr="002C7967" w:rsidRDefault="001518CB" w:rsidP="001518CB">
      <w:pPr>
        <w:spacing w:after="0"/>
        <w:rPr>
          <w:rFonts w:hint="eastAsia"/>
          <w:b/>
          <w:bCs/>
        </w:rPr>
      </w:pPr>
      <w:r w:rsidRPr="002C7967">
        <w:rPr>
          <w:rFonts w:hint="eastAsia"/>
          <w:b/>
          <w:bCs/>
        </w:rPr>
        <w:t>编辑部将</w:t>
      </w:r>
      <w:r w:rsidR="002C7967" w:rsidRPr="002C7967">
        <w:rPr>
          <w:rFonts w:hint="eastAsia"/>
          <w:b/>
          <w:bCs/>
        </w:rPr>
        <w:t>外审专家意见及编辑部对于格式的要求发送给作者，作者需要采用修订的方式按照意见进行逐条修改，</w:t>
      </w:r>
      <w:r w:rsidR="002C7967">
        <w:rPr>
          <w:rFonts w:hint="eastAsia"/>
          <w:b/>
          <w:bCs/>
        </w:rPr>
        <w:t>并逐条给出修改说明。</w:t>
      </w:r>
    </w:p>
    <w:p w14:paraId="50619280" w14:textId="77777777" w:rsidR="001518CB" w:rsidRDefault="001518CB" w:rsidP="001518CB">
      <w:pPr>
        <w:spacing w:after="0"/>
        <w:rPr>
          <w:rFonts w:hint="eastAsia"/>
        </w:rPr>
      </w:pPr>
    </w:p>
    <w:p w14:paraId="6E7D39D4" w14:textId="3E6952BF" w:rsidR="001518CB" w:rsidRPr="002C7967" w:rsidRDefault="002C7967" w:rsidP="001518CB">
      <w:pPr>
        <w:spacing w:after="0"/>
        <w:rPr>
          <w:rFonts w:hint="eastAsia"/>
          <w:b/>
          <w:bCs/>
        </w:rPr>
      </w:pPr>
      <w:r w:rsidRPr="002C7967">
        <w:rPr>
          <w:rFonts w:hint="eastAsia"/>
          <w:b/>
          <w:bCs/>
        </w:rPr>
        <w:t>5.</w:t>
      </w:r>
      <w:r w:rsidR="001518CB" w:rsidRPr="002C7967">
        <w:rPr>
          <w:rFonts w:hint="eastAsia"/>
          <w:b/>
          <w:bCs/>
        </w:rPr>
        <w:t>录用及校对</w:t>
      </w:r>
    </w:p>
    <w:p w14:paraId="12EFEF7D" w14:textId="50E7E523" w:rsidR="001518CB" w:rsidRPr="002C7967" w:rsidRDefault="001518CB" w:rsidP="001518CB">
      <w:pPr>
        <w:spacing w:after="0"/>
        <w:rPr>
          <w:rFonts w:hint="eastAsia"/>
          <w:b/>
          <w:bCs/>
        </w:rPr>
      </w:pPr>
      <w:r w:rsidRPr="002C7967">
        <w:rPr>
          <w:rFonts w:hint="eastAsia"/>
          <w:b/>
          <w:bCs/>
        </w:rPr>
        <w:t>稿件通过终审后即为录用，作者收到录用通知的同时需要对稿件进行最后一次校对</w:t>
      </w:r>
      <w:r w:rsidR="002C7967">
        <w:rPr>
          <w:rFonts w:hint="eastAsia"/>
          <w:b/>
          <w:bCs/>
        </w:rPr>
        <w:t>，校对稿件，校对好的稿件请按照Email要求联系编辑部进行最后的上传。</w:t>
      </w:r>
    </w:p>
    <w:p w14:paraId="44B80B13" w14:textId="77777777" w:rsidR="001518CB" w:rsidRDefault="001518CB" w:rsidP="001518CB">
      <w:pPr>
        <w:spacing w:after="0"/>
        <w:rPr>
          <w:rFonts w:hint="eastAsia"/>
        </w:rPr>
      </w:pPr>
    </w:p>
    <w:p w14:paraId="717AE0AF" w14:textId="1B1A1E2A" w:rsidR="001518CB" w:rsidRDefault="002C7967" w:rsidP="001518CB">
      <w:pPr>
        <w:spacing w:after="0"/>
        <w:rPr>
          <w:rFonts w:hint="eastAsia"/>
          <w:b/>
          <w:bCs/>
        </w:rPr>
      </w:pPr>
      <w:r>
        <w:rPr>
          <w:rFonts w:hint="eastAsia"/>
          <w:b/>
          <w:bCs/>
        </w:rPr>
        <w:t>6</w:t>
      </w:r>
      <w:r w:rsidR="001518CB" w:rsidRPr="002C7967">
        <w:rPr>
          <w:rFonts w:hint="eastAsia"/>
          <w:b/>
          <w:bCs/>
        </w:rPr>
        <w:t>.发表</w:t>
      </w:r>
    </w:p>
    <w:p w14:paraId="3705B3F7" w14:textId="366C2357" w:rsidR="002C7967" w:rsidRDefault="002C7967" w:rsidP="001518CB">
      <w:pPr>
        <w:spacing w:after="0"/>
        <w:rPr>
          <w:rFonts w:hint="eastAsia"/>
          <w:b/>
          <w:bCs/>
        </w:rPr>
      </w:pPr>
      <w:r>
        <w:rPr>
          <w:rFonts w:hint="eastAsia"/>
          <w:b/>
          <w:bCs/>
        </w:rPr>
        <w:t>校对稿件上传后，作者等待发表即可。</w:t>
      </w:r>
    </w:p>
    <w:p w14:paraId="0A1A3592" w14:textId="77777777" w:rsidR="002C7967" w:rsidRDefault="002C7967" w:rsidP="001518CB">
      <w:pPr>
        <w:spacing w:after="0"/>
        <w:rPr>
          <w:rFonts w:hint="eastAsia"/>
          <w:b/>
          <w:bCs/>
        </w:rPr>
      </w:pPr>
    </w:p>
    <w:p w14:paraId="6C59EF3E" w14:textId="54AC140E" w:rsidR="002C7967" w:rsidRDefault="002C7967" w:rsidP="001518CB">
      <w:pPr>
        <w:spacing w:after="0"/>
        <w:rPr>
          <w:rFonts w:hint="eastAsia"/>
          <w:b/>
          <w:bCs/>
        </w:rPr>
      </w:pPr>
      <w:r>
        <w:rPr>
          <w:rFonts w:hint="eastAsia"/>
          <w:b/>
          <w:bCs/>
        </w:rPr>
        <w:t>7.稿费</w:t>
      </w:r>
    </w:p>
    <w:p w14:paraId="1B809BB8" w14:textId="18DCE9CE" w:rsidR="002C7967" w:rsidRPr="002C7967" w:rsidRDefault="002C7967" w:rsidP="001518CB">
      <w:pPr>
        <w:spacing w:after="0"/>
        <w:rPr>
          <w:rFonts w:hint="eastAsia"/>
          <w:b/>
          <w:bCs/>
        </w:rPr>
      </w:pPr>
      <w:r>
        <w:rPr>
          <w:rFonts w:hint="eastAsia"/>
          <w:b/>
          <w:bCs/>
        </w:rPr>
        <w:t>编辑部会通过邮件索取已发表稿件作者的银行信息，发放稿费。</w:t>
      </w:r>
    </w:p>
    <w:sectPr w:rsidR="002C7967" w:rsidRPr="002C7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5DB0E" w14:textId="77777777" w:rsidR="00CC0F35" w:rsidRDefault="00CC0F35" w:rsidP="001518C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857A6F4" w14:textId="77777777" w:rsidR="00CC0F35" w:rsidRDefault="00CC0F35" w:rsidP="001518C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85CD" w14:textId="77777777" w:rsidR="00CC0F35" w:rsidRDefault="00CC0F35" w:rsidP="001518C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CD27978" w14:textId="77777777" w:rsidR="00CC0F35" w:rsidRDefault="00CC0F35" w:rsidP="001518C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7C48"/>
    <w:multiLevelType w:val="hybridMultilevel"/>
    <w:tmpl w:val="F782DF54"/>
    <w:lvl w:ilvl="0" w:tplc="C742EC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7759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E8"/>
    <w:rsid w:val="000F2C74"/>
    <w:rsid w:val="001518CB"/>
    <w:rsid w:val="002C7967"/>
    <w:rsid w:val="003175ED"/>
    <w:rsid w:val="00340481"/>
    <w:rsid w:val="004629E8"/>
    <w:rsid w:val="00CC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684D0"/>
  <w15:chartTrackingRefBased/>
  <w15:docId w15:val="{EA3F7E57-A938-4B4B-9B7F-C6C29674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29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9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9E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9E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9E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9E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9E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9E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9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2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2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29E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29E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629E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29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29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29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29E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2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29E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29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2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29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29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29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2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29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29E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518C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518C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518C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518CB"/>
    <w:rPr>
      <w:sz w:val="18"/>
      <w:szCs w:val="18"/>
    </w:rPr>
  </w:style>
  <w:style w:type="character" w:styleId="af2">
    <w:name w:val="Hyperlink"/>
    <w:basedOn w:val="a0"/>
    <w:uiPriority w:val="99"/>
    <w:unhideWhenUsed/>
    <w:rsid w:val="001518CB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151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cloudcenter.com/CN/mainPage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智权 孙</dc:creator>
  <cp:keywords/>
  <dc:description/>
  <cp:lastModifiedBy>智权 孙</cp:lastModifiedBy>
  <cp:revision>3</cp:revision>
  <dcterms:created xsi:type="dcterms:W3CDTF">2025-12-06T00:53:00Z</dcterms:created>
  <dcterms:modified xsi:type="dcterms:W3CDTF">2025-12-06T00:55:00Z</dcterms:modified>
</cp:coreProperties>
</file>